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35853" w14:textId="4EE19DE2" w:rsidR="006E55BA" w:rsidRDefault="006E55BA" w:rsidP="003A49D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COMUNICATO STAMPA</w:t>
      </w:r>
    </w:p>
    <w:p w14:paraId="769F0DCE" w14:textId="77777777" w:rsidR="003A49DB" w:rsidRDefault="003A49DB">
      <w:pPr>
        <w:rPr>
          <w:rFonts w:cstheme="minorHAnsi"/>
          <w:sz w:val="24"/>
          <w:szCs w:val="24"/>
        </w:rPr>
      </w:pPr>
    </w:p>
    <w:p w14:paraId="0D55E415" w14:textId="6C7531F8" w:rsidR="00D61509" w:rsidRPr="00767B0C" w:rsidRDefault="00D61509" w:rsidP="003A49DB">
      <w:pPr>
        <w:jc w:val="center"/>
        <w:rPr>
          <w:rFonts w:cstheme="minorHAnsi"/>
          <w:b/>
          <w:bCs/>
          <w:sz w:val="30"/>
          <w:szCs w:val="30"/>
        </w:rPr>
      </w:pPr>
      <w:r w:rsidRPr="00767B0C">
        <w:rPr>
          <w:rFonts w:cstheme="minorHAnsi"/>
          <w:b/>
          <w:bCs/>
          <w:sz w:val="30"/>
          <w:szCs w:val="30"/>
        </w:rPr>
        <w:t>CNR ESCAPE ROOM</w:t>
      </w:r>
      <w:r w:rsidR="003A49DB">
        <w:rPr>
          <w:rFonts w:cstheme="minorHAnsi"/>
          <w:b/>
          <w:bCs/>
          <w:sz w:val="30"/>
          <w:szCs w:val="30"/>
        </w:rPr>
        <w:t xml:space="preserve"> </w:t>
      </w:r>
      <w:r w:rsidR="003A49DB">
        <w:rPr>
          <w:rFonts w:cstheme="minorHAnsi"/>
          <w:b/>
          <w:bCs/>
          <w:sz w:val="30"/>
          <w:szCs w:val="30"/>
        </w:rPr>
        <w:br/>
      </w:r>
      <w:r w:rsidRPr="00767B0C">
        <w:rPr>
          <w:rFonts w:cstheme="minorHAnsi"/>
          <w:b/>
          <w:bCs/>
          <w:sz w:val="30"/>
          <w:szCs w:val="30"/>
        </w:rPr>
        <w:t xml:space="preserve">The Great Garbage Patch: la sfida dei </w:t>
      </w:r>
      <w:proofErr w:type="spellStart"/>
      <w:r w:rsidRPr="00767B0C">
        <w:rPr>
          <w:rFonts w:cstheme="minorHAnsi"/>
          <w:b/>
          <w:bCs/>
          <w:sz w:val="30"/>
          <w:szCs w:val="30"/>
        </w:rPr>
        <w:t>bionauti</w:t>
      </w:r>
      <w:proofErr w:type="spellEnd"/>
    </w:p>
    <w:p w14:paraId="493B63D9" w14:textId="77777777" w:rsidR="003A49DB" w:rsidRDefault="003A49DB">
      <w:pPr>
        <w:rPr>
          <w:rFonts w:cstheme="minorHAnsi"/>
          <w:sz w:val="26"/>
          <w:szCs w:val="26"/>
        </w:rPr>
      </w:pPr>
    </w:p>
    <w:p w14:paraId="538938F2" w14:textId="5C987AF3" w:rsidR="00B85A33" w:rsidRDefault="00B85A33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La XII edizione di Maker Faire Rome – The </w:t>
      </w:r>
      <w:proofErr w:type="spellStart"/>
      <w:r>
        <w:rPr>
          <w:rFonts w:cstheme="minorHAnsi"/>
          <w:sz w:val="26"/>
          <w:szCs w:val="26"/>
        </w:rPr>
        <w:t>European</w:t>
      </w:r>
      <w:proofErr w:type="spellEnd"/>
      <w:r>
        <w:rPr>
          <w:rFonts w:cstheme="minorHAnsi"/>
          <w:sz w:val="26"/>
          <w:szCs w:val="26"/>
        </w:rPr>
        <w:t xml:space="preserve"> Edition, dal 25 al 27 ottobre 2024 al </w:t>
      </w:r>
      <w:r w:rsidR="00811286">
        <w:rPr>
          <w:rFonts w:cstheme="minorHAnsi"/>
          <w:sz w:val="26"/>
          <w:szCs w:val="26"/>
        </w:rPr>
        <w:t>Gazometro</w:t>
      </w:r>
      <w:r>
        <w:rPr>
          <w:rFonts w:cstheme="minorHAnsi"/>
          <w:sz w:val="26"/>
          <w:szCs w:val="26"/>
        </w:rPr>
        <w:t xml:space="preserve"> Ostiense </w:t>
      </w:r>
      <w:r w:rsidR="0081743E">
        <w:rPr>
          <w:rFonts w:cstheme="minorHAnsi"/>
          <w:sz w:val="26"/>
          <w:szCs w:val="26"/>
        </w:rPr>
        <w:t xml:space="preserve">a </w:t>
      </w:r>
      <w:r>
        <w:rPr>
          <w:rFonts w:cstheme="minorHAnsi"/>
          <w:sz w:val="26"/>
          <w:szCs w:val="26"/>
        </w:rPr>
        <w:t xml:space="preserve">Roma, sarà l’occasione di lancio </w:t>
      </w:r>
      <w:proofErr w:type="spellStart"/>
      <w:r>
        <w:rPr>
          <w:rFonts w:cstheme="minorHAnsi"/>
          <w:sz w:val="26"/>
          <w:szCs w:val="26"/>
        </w:rPr>
        <w:t>dell’</w:t>
      </w:r>
      <w:r w:rsidR="00811286">
        <w:rPr>
          <w:rFonts w:cstheme="minorHAnsi"/>
          <w:sz w:val="26"/>
          <w:szCs w:val="26"/>
        </w:rPr>
        <w:t>e</w:t>
      </w:r>
      <w:r>
        <w:rPr>
          <w:rFonts w:cstheme="minorHAnsi"/>
          <w:sz w:val="26"/>
          <w:szCs w:val="26"/>
        </w:rPr>
        <w:t>scape</w:t>
      </w:r>
      <w:proofErr w:type="spellEnd"/>
      <w:r>
        <w:rPr>
          <w:rFonts w:cstheme="minorHAnsi"/>
          <w:sz w:val="26"/>
          <w:szCs w:val="26"/>
        </w:rPr>
        <w:t xml:space="preserve"> </w:t>
      </w:r>
      <w:r w:rsidR="00811286">
        <w:rPr>
          <w:rFonts w:cstheme="minorHAnsi"/>
          <w:sz w:val="26"/>
          <w:szCs w:val="26"/>
        </w:rPr>
        <w:t>r</w:t>
      </w:r>
      <w:r>
        <w:rPr>
          <w:rFonts w:cstheme="minorHAnsi"/>
          <w:sz w:val="26"/>
          <w:szCs w:val="26"/>
        </w:rPr>
        <w:t xml:space="preserve">oom sviluppato dal </w:t>
      </w:r>
      <w:r w:rsidR="00811286">
        <w:rPr>
          <w:rFonts w:cstheme="minorHAnsi"/>
          <w:sz w:val="26"/>
          <w:szCs w:val="26"/>
        </w:rPr>
        <w:t>Consiglio Nazionale delle Ricerche (</w:t>
      </w:r>
      <w:r>
        <w:rPr>
          <w:rFonts w:cstheme="minorHAnsi"/>
          <w:sz w:val="26"/>
          <w:szCs w:val="26"/>
        </w:rPr>
        <w:t>CNR</w:t>
      </w:r>
      <w:r w:rsidR="00811286">
        <w:rPr>
          <w:rFonts w:cstheme="minorHAnsi"/>
          <w:sz w:val="26"/>
          <w:szCs w:val="26"/>
        </w:rPr>
        <w:t xml:space="preserve">) </w:t>
      </w:r>
      <w:r>
        <w:rPr>
          <w:rFonts w:cstheme="minorHAnsi"/>
          <w:sz w:val="26"/>
          <w:szCs w:val="26"/>
        </w:rPr>
        <w:t xml:space="preserve">all’interno delle attività dello </w:t>
      </w:r>
      <w:proofErr w:type="spellStart"/>
      <w:r>
        <w:rPr>
          <w:rFonts w:cstheme="minorHAnsi"/>
          <w:sz w:val="26"/>
          <w:szCs w:val="26"/>
        </w:rPr>
        <w:t>Spoke</w:t>
      </w:r>
      <w:proofErr w:type="spellEnd"/>
      <w:r>
        <w:rPr>
          <w:rFonts w:cstheme="minorHAnsi"/>
          <w:sz w:val="26"/>
          <w:szCs w:val="26"/>
        </w:rPr>
        <w:t xml:space="preserve"> 5 - </w:t>
      </w:r>
      <w:r w:rsidRPr="00811286">
        <w:rPr>
          <w:rFonts w:cstheme="minorHAnsi"/>
          <w:i/>
          <w:iCs/>
          <w:sz w:val="26"/>
          <w:szCs w:val="26"/>
        </w:rPr>
        <w:t>Out-</w:t>
      </w:r>
      <w:proofErr w:type="spellStart"/>
      <w:r w:rsidRPr="00811286">
        <w:rPr>
          <w:rFonts w:cstheme="minorHAnsi"/>
          <w:i/>
          <w:iCs/>
          <w:sz w:val="26"/>
          <w:szCs w:val="26"/>
        </w:rPr>
        <w:t>reach</w:t>
      </w:r>
      <w:proofErr w:type="spellEnd"/>
      <w:r w:rsidRPr="00811286">
        <w:rPr>
          <w:rFonts w:cstheme="minorHAnsi"/>
          <w:i/>
          <w:iCs/>
          <w:sz w:val="26"/>
          <w:szCs w:val="26"/>
        </w:rPr>
        <w:t xml:space="preserve">, public engagement, lifelong learning </w:t>
      </w:r>
      <w:r>
        <w:rPr>
          <w:rFonts w:cstheme="minorHAnsi"/>
          <w:sz w:val="26"/>
          <w:szCs w:val="26"/>
        </w:rPr>
        <w:t>del</w:t>
      </w:r>
      <w:r w:rsidR="00F74355">
        <w:rPr>
          <w:rFonts w:cstheme="minorHAnsi"/>
          <w:sz w:val="26"/>
          <w:szCs w:val="26"/>
        </w:rPr>
        <w:t xml:space="preserve"> progetto </w:t>
      </w:r>
      <w:r w:rsidR="00811286">
        <w:rPr>
          <w:rFonts w:cstheme="minorHAnsi"/>
          <w:sz w:val="26"/>
          <w:szCs w:val="26"/>
        </w:rPr>
        <w:t>Rome Technopole.</w:t>
      </w:r>
    </w:p>
    <w:p w14:paraId="20FB0D66" w14:textId="4D7D5CF9" w:rsidR="00811286" w:rsidRPr="00811286" w:rsidRDefault="00811286">
      <w:pPr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L’escape</w:t>
      </w:r>
      <w:proofErr w:type="spellEnd"/>
      <w:r>
        <w:rPr>
          <w:rFonts w:cstheme="minorHAnsi"/>
          <w:sz w:val="26"/>
          <w:szCs w:val="26"/>
        </w:rPr>
        <w:t xml:space="preserve"> room dal titolo “</w:t>
      </w:r>
      <w:r w:rsidRPr="00811286">
        <w:rPr>
          <w:rFonts w:cstheme="minorHAnsi"/>
          <w:b/>
          <w:bCs/>
          <w:sz w:val="26"/>
          <w:szCs w:val="26"/>
        </w:rPr>
        <w:t xml:space="preserve">The Great Garbage Patch: la sfida dei </w:t>
      </w:r>
      <w:proofErr w:type="spellStart"/>
      <w:r w:rsidRPr="00811286">
        <w:rPr>
          <w:rFonts w:cstheme="minorHAnsi"/>
          <w:b/>
          <w:bCs/>
          <w:sz w:val="26"/>
          <w:szCs w:val="26"/>
        </w:rPr>
        <w:t>bionauti</w:t>
      </w:r>
      <w:proofErr w:type="spellEnd"/>
      <w:r>
        <w:rPr>
          <w:rFonts w:cstheme="minorHAnsi"/>
          <w:b/>
          <w:bCs/>
          <w:sz w:val="26"/>
          <w:szCs w:val="26"/>
        </w:rPr>
        <w:t xml:space="preserve">” </w:t>
      </w:r>
      <w:r>
        <w:rPr>
          <w:rFonts w:cstheme="minorHAnsi"/>
          <w:sz w:val="26"/>
          <w:szCs w:val="26"/>
        </w:rPr>
        <w:t xml:space="preserve">promuove un’esperienza </w:t>
      </w:r>
      <w:proofErr w:type="spellStart"/>
      <w:r>
        <w:rPr>
          <w:rFonts w:cstheme="minorHAnsi"/>
          <w:sz w:val="26"/>
          <w:szCs w:val="26"/>
        </w:rPr>
        <w:t>immersiva</w:t>
      </w:r>
      <w:proofErr w:type="spellEnd"/>
      <w:r>
        <w:rPr>
          <w:rFonts w:cstheme="minorHAnsi"/>
          <w:sz w:val="26"/>
          <w:szCs w:val="26"/>
        </w:rPr>
        <w:t xml:space="preserve"> sulla sostenibilità ambientale per parlare al grande pubblico, ed è sviluppato all’interno delle aree tematiche </w:t>
      </w:r>
      <w:r w:rsidRPr="00811286">
        <w:rPr>
          <w:rFonts w:cstheme="minorHAnsi"/>
          <w:sz w:val="26"/>
          <w:szCs w:val="26"/>
        </w:rPr>
        <w:t xml:space="preserve">prioritarie della Strategia Regionale di Specializzazione Intelligente (S3) della Regione Lazio: Transizione Energetica - Transizione Digitale - Salute &amp; </w:t>
      </w:r>
      <w:proofErr w:type="spellStart"/>
      <w:r w:rsidRPr="00811286">
        <w:rPr>
          <w:rFonts w:cstheme="minorHAnsi"/>
          <w:sz w:val="26"/>
          <w:szCs w:val="26"/>
        </w:rPr>
        <w:t>Bio-Pharma</w:t>
      </w:r>
      <w:proofErr w:type="spellEnd"/>
      <w:r w:rsidR="00DF7571">
        <w:rPr>
          <w:rFonts w:cstheme="minorHAnsi"/>
          <w:sz w:val="26"/>
          <w:szCs w:val="26"/>
        </w:rPr>
        <w:t>.</w:t>
      </w:r>
    </w:p>
    <w:p w14:paraId="4A544B96" w14:textId="7730A88D" w:rsidR="00767B0C" w:rsidRDefault="00D61509">
      <w:pPr>
        <w:rPr>
          <w:rFonts w:eastAsia="Times New Roman" w:cstheme="minorHAnsi"/>
          <w:sz w:val="26"/>
          <w:szCs w:val="26"/>
        </w:rPr>
      </w:pPr>
      <w:r w:rsidRPr="006E55BA">
        <w:rPr>
          <w:rFonts w:eastAsia="Times New Roman" w:cstheme="minorHAnsi"/>
          <w:sz w:val="26"/>
          <w:szCs w:val="26"/>
        </w:rPr>
        <w:t xml:space="preserve">L'esperienza immersiva </w:t>
      </w:r>
      <w:r w:rsidR="003A49DB" w:rsidRPr="006E55BA">
        <w:rPr>
          <w:rFonts w:eastAsia="Times New Roman" w:cstheme="minorHAnsi"/>
          <w:sz w:val="26"/>
          <w:szCs w:val="26"/>
        </w:rPr>
        <w:t>dell’Escape</w:t>
      </w:r>
      <w:r w:rsidRPr="006E55BA">
        <w:rPr>
          <w:rFonts w:eastAsia="Times New Roman" w:cstheme="minorHAnsi"/>
          <w:sz w:val="26"/>
          <w:szCs w:val="26"/>
        </w:rPr>
        <w:t xml:space="preserve"> </w:t>
      </w:r>
      <w:r w:rsidR="003A49DB">
        <w:rPr>
          <w:rFonts w:eastAsia="Times New Roman" w:cstheme="minorHAnsi"/>
          <w:sz w:val="26"/>
          <w:szCs w:val="26"/>
        </w:rPr>
        <w:t>R</w:t>
      </w:r>
      <w:r w:rsidRPr="006E55BA">
        <w:rPr>
          <w:rFonts w:eastAsia="Times New Roman" w:cstheme="minorHAnsi"/>
          <w:sz w:val="26"/>
          <w:szCs w:val="26"/>
        </w:rPr>
        <w:t>oom, dove i partecipanti sono impegnati in prima persona nel processo di apprendimento</w:t>
      </w:r>
      <w:r w:rsidR="00F22D28" w:rsidRPr="006E55BA">
        <w:rPr>
          <w:rFonts w:eastAsia="Times New Roman" w:cstheme="minorHAnsi"/>
          <w:sz w:val="26"/>
          <w:szCs w:val="26"/>
        </w:rPr>
        <w:t>,</w:t>
      </w:r>
      <w:r w:rsidRPr="006E55BA">
        <w:rPr>
          <w:rFonts w:eastAsia="Times New Roman" w:cstheme="minorHAnsi"/>
          <w:sz w:val="26"/>
          <w:szCs w:val="26"/>
        </w:rPr>
        <w:t xml:space="preserve"> si </w:t>
      </w:r>
      <w:r w:rsidR="006D55ED" w:rsidRPr="006E55BA">
        <w:rPr>
          <w:rFonts w:eastAsia="Times New Roman" w:cstheme="minorHAnsi"/>
          <w:sz w:val="26"/>
          <w:szCs w:val="26"/>
        </w:rPr>
        <w:t>svolgerà</w:t>
      </w:r>
      <w:r w:rsidRPr="006E55BA">
        <w:rPr>
          <w:rFonts w:eastAsia="Times New Roman" w:cstheme="minorHAnsi"/>
          <w:sz w:val="26"/>
          <w:szCs w:val="26"/>
        </w:rPr>
        <w:t xml:space="preserve"> in un laboratorio scientifico idealmente localizzato su una nave oceanografica che svolge le sue ricerche nel Great Garbage Patch, </w:t>
      </w:r>
      <w:r w:rsidR="006D55ED" w:rsidRPr="006E55BA">
        <w:rPr>
          <w:rFonts w:eastAsia="Times New Roman" w:cstheme="minorHAnsi"/>
          <w:sz w:val="26"/>
          <w:szCs w:val="26"/>
        </w:rPr>
        <w:t>l’isola</w:t>
      </w:r>
      <w:r w:rsidRPr="006E55BA">
        <w:rPr>
          <w:rFonts w:eastAsia="Times New Roman" w:cstheme="minorHAnsi"/>
          <w:sz w:val="26"/>
          <w:szCs w:val="26"/>
        </w:rPr>
        <w:t xml:space="preserve"> di plastica grande </w:t>
      </w:r>
      <w:r w:rsidR="006D55ED" w:rsidRPr="006E55BA">
        <w:rPr>
          <w:rFonts w:eastAsia="Times New Roman" w:cstheme="minorHAnsi"/>
          <w:sz w:val="26"/>
          <w:szCs w:val="26"/>
        </w:rPr>
        <w:t>più</w:t>
      </w:r>
      <w:r w:rsidRPr="006E55BA">
        <w:rPr>
          <w:rFonts w:eastAsia="Times New Roman" w:cstheme="minorHAnsi"/>
          <w:sz w:val="26"/>
          <w:szCs w:val="26"/>
        </w:rPr>
        <w:t xml:space="preserve"> di 5 volte l’Italia che si </w:t>
      </w:r>
      <w:r w:rsidR="006D55ED" w:rsidRPr="006E55BA">
        <w:rPr>
          <w:rFonts w:eastAsia="Times New Roman" w:cstheme="minorHAnsi"/>
          <w:sz w:val="26"/>
          <w:szCs w:val="26"/>
        </w:rPr>
        <w:t>è</w:t>
      </w:r>
      <w:r w:rsidRPr="006E55BA">
        <w:rPr>
          <w:rFonts w:eastAsia="Times New Roman" w:cstheme="minorHAnsi"/>
          <w:sz w:val="26"/>
          <w:szCs w:val="26"/>
        </w:rPr>
        <w:t xml:space="preserve"> format</w:t>
      </w:r>
      <w:r w:rsidR="00C21F09" w:rsidRPr="006E55BA">
        <w:rPr>
          <w:rFonts w:eastAsia="Times New Roman" w:cstheme="minorHAnsi"/>
          <w:sz w:val="26"/>
          <w:szCs w:val="26"/>
        </w:rPr>
        <w:t>a</w:t>
      </w:r>
      <w:r w:rsidRPr="006E55BA">
        <w:rPr>
          <w:rFonts w:eastAsia="Times New Roman" w:cstheme="minorHAnsi"/>
          <w:sz w:val="26"/>
          <w:szCs w:val="26"/>
        </w:rPr>
        <w:t xml:space="preserve"> nell’Oceano Pacifico con l’accumulo di plastiche che dalla terraferma finiscono in mare. </w:t>
      </w:r>
      <w:r w:rsidR="00767B0C">
        <w:rPr>
          <w:rFonts w:eastAsia="Times New Roman" w:cstheme="minorHAnsi"/>
          <w:sz w:val="26"/>
          <w:szCs w:val="26"/>
        </w:rPr>
        <w:br/>
      </w:r>
      <w:r w:rsidRPr="006E55BA">
        <w:rPr>
          <w:rFonts w:eastAsia="Times New Roman" w:cstheme="minorHAnsi"/>
          <w:sz w:val="26"/>
          <w:szCs w:val="26"/>
        </w:rPr>
        <w:t>Nel laboratorio sono presenti i dati di esperimenti</w:t>
      </w:r>
      <w:r w:rsidR="006D55ED" w:rsidRPr="006E55BA">
        <w:rPr>
          <w:rFonts w:eastAsia="Times New Roman" w:cstheme="minorHAnsi"/>
          <w:sz w:val="26"/>
          <w:szCs w:val="26"/>
        </w:rPr>
        <w:t xml:space="preserve"> svolti in passato</w:t>
      </w:r>
      <w:r w:rsidRPr="006E55BA">
        <w:rPr>
          <w:rFonts w:eastAsia="Times New Roman" w:cstheme="minorHAnsi"/>
          <w:sz w:val="26"/>
          <w:szCs w:val="26"/>
        </w:rPr>
        <w:t xml:space="preserve"> che hanno valutato la </w:t>
      </w:r>
      <w:r w:rsidR="006D55ED" w:rsidRPr="006E55BA">
        <w:rPr>
          <w:rFonts w:eastAsia="Times New Roman" w:cstheme="minorHAnsi"/>
          <w:sz w:val="26"/>
          <w:szCs w:val="26"/>
        </w:rPr>
        <w:t>capacità</w:t>
      </w:r>
      <w:r w:rsidRPr="006E55BA">
        <w:rPr>
          <w:rFonts w:eastAsia="Times New Roman" w:cstheme="minorHAnsi"/>
          <w:sz w:val="26"/>
          <w:szCs w:val="26"/>
        </w:rPr>
        <w:t xml:space="preserve"> di alcuni batteri di utilizzare la plastica </w:t>
      </w:r>
      <w:r w:rsidR="00C21F09" w:rsidRPr="006E55BA">
        <w:rPr>
          <w:rFonts w:eastAsia="Times New Roman" w:cstheme="minorHAnsi"/>
          <w:sz w:val="26"/>
          <w:szCs w:val="26"/>
        </w:rPr>
        <w:t>come loro fonte di energia. Ma</w:t>
      </w:r>
      <w:r w:rsidR="006D55ED" w:rsidRPr="006E55BA">
        <w:rPr>
          <w:rFonts w:eastAsia="Times New Roman" w:cstheme="minorHAnsi"/>
          <w:sz w:val="26"/>
          <w:szCs w:val="26"/>
        </w:rPr>
        <w:t xml:space="preserve"> questi microrganismi trasportati</w:t>
      </w:r>
      <w:r w:rsidR="00C21F09" w:rsidRPr="006E55BA">
        <w:rPr>
          <w:rFonts w:eastAsia="Times New Roman" w:cstheme="minorHAnsi"/>
          <w:sz w:val="26"/>
          <w:szCs w:val="26"/>
        </w:rPr>
        <w:t xml:space="preserve"> nei laboratori della terraferma hanno perso la loro </w:t>
      </w:r>
      <w:r w:rsidR="006D55ED" w:rsidRPr="006E55BA">
        <w:rPr>
          <w:rFonts w:eastAsia="Times New Roman" w:cstheme="minorHAnsi"/>
          <w:sz w:val="26"/>
          <w:szCs w:val="26"/>
        </w:rPr>
        <w:t>capacità</w:t>
      </w:r>
      <w:r w:rsidR="00C21F09" w:rsidRPr="006E55BA">
        <w:rPr>
          <w:rFonts w:eastAsia="Times New Roman" w:cstheme="minorHAnsi"/>
          <w:sz w:val="26"/>
          <w:szCs w:val="26"/>
        </w:rPr>
        <w:t xml:space="preserve"> di digerire la plastica e non sopravvivono. </w:t>
      </w:r>
      <w:r w:rsidR="00767B0C">
        <w:rPr>
          <w:rFonts w:eastAsia="Times New Roman" w:cstheme="minorHAnsi"/>
          <w:sz w:val="26"/>
          <w:szCs w:val="26"/>
        </w:rPr>
        <w:br/>
      </w:r>
      <w:r w:rsidR="00C21F09" w:rsidRPr="006E55BA">
        <w:rPr>
          <w:rFonts w:eastAsia="Times New Roman" w:cstheme="minorHAnsi"/>
          <w:sz w:val="26"/>
          <w:szCs w:val="26"/>
        </w:rPr>
        <w:t xml:space="preserve">I giocatori dovranno scoprire cosa </w:t>
      </w:r>
      <w:r w:rsidR="006D55ED" w:rsidRPr="006E55BA">
        <w:rPr>
          <w:rFonts w:eastAsia="Times New Roman" w:cstheme="minorHAnsi"/>
          <w:sz w:val="26"/>
          <w:szCs w:val="26"/>
        </w:rPr>
        <w:t>è</w:t>
      </w:r>
      <w:r w:rsidR="00C21F09" w:rsidRPr="006E55BA">
        <w:rPr>
          <w:rFonts w:eastAsia="Times New Roman" w:cstheme="minorHAnsi"/>
          <w:sz w:val="26"/>
          <w:szCs w:val="26"/>
        </w:rPr>
        <w:t xml:space="preserve"> accaduto</w:t>
      </w:r>
      <w:r w:rsidR="007E409E" w:rsidRPr="006E55BA">
        <w:rPr>
          <w:rFonts w:eastAsia="Times New Roman" w:cstheme="minorHAnsi"/>
          <w:sz w:val="26"/>
          <w:szCs w:val="26"/>
        </w:rPr>
        <w:t xml:space="preserve"> raccogliendo una serie di informazioni</w:t>
      </w:r>
      <w:r w:rsidR="00C21F09" w:rsidRPr="006E55BA">
        <w:rPr>
          <w:rFonts w:eastAsia="Times New Roman" w:cstheme="minorHAnsi"/>
          <w:sz w:val="26"/>
          <w:szCs w:val="26"/>
        </w:rPr>
        <w:t xml:space="preserve"> in </w:t>
      </w:r>
      <w:r w:rsidR="007E409E" w:rsidRPr="006E55BA">
        <w:rPr>
          <w:rFonts w:eastAsia="Times New Roman" w:cstheme="minorHAnsi"/>
          <w:sz w:val="26"/>
          <w:szCs w:val="26"/>
        </w:rPr>
        <w:t xml:space="preserve">pochi </w:t>
      </w:r>
      <w:r w:rsidR="00C21F09" w:rsidRPr="006E55BA">
        <w:rPr>
          <w:rFonts w:eastAsia="Times New Roman" w:cstheme="minorHAnsi"/>
          <w:sz w:val="26"/>
          <w:szCs w:val="26"/>
        </w:rPr>
        <w:t xml:space="preserve">minuti prima di abbandonare in sicurezza la nave </w:t>
      </w:r>
      <w:r w:rsidR="007E409E" w:rsidRPr="006E55BA">
        <w:rPr>
          <w:rFonts w:eastAsia="Times New Roman" w:cstheme="minorHAnsi"/>
          <w:sz w:val="26"/>
          <w:szCs w:val="26"/>
        </w:rPr>
        <w:t xml:space="preserve">per </w:t>
      </w:r>
      <w:r w:rsidR="006D55ED" w:rsidRPr="006E55BA">
        <w:rPr>
          <w:rFonts w:eastAsia="Times New Roman" w:cstheme="minorHAnsi"/>
          <w:sz w:val="26"/>
          <w:szCs w:val="26"/>
        </w:rPr>
        <w:t>l’arrivo</w:t>
      </w:r>
      <w:r w:rsidR="00C21F09" w:rsidRPr="006E55BA">
        <w:rPr>
          <w:rFonts w:eastAsia="Times New Roman" w:cstheme="minorHAnsi"/>
          <w:sz w:val="26"/>
          <w:szCs w:val="26"/>
        </w:rPr>
        <w:t xml:space="preserve"> </w:t>
      </w:r>
      <w:r w:rsidR="006D55ED" w:rsidRPr="006E55BA">
        <w:rPr>
          <w:rFonts w:eastAsia="Times New Roman" w:cstheme="minorHAnsi"/>
          <w:sz w:val="26"/>
          <w:szCs w:val="26"/>
        </w:rPr>
        <w:t>di un</w:t>
      </w:r>
      <w:r w:rsidR="00C21F09" w:rsidRPr="006E55BA">
        <w:rPr>
          <w:rFonts w:eastAsia="Times New Roman" w:cstheme="minorHAnsi"/>
          <w:sz w:val="26"/>
          <w:szCs w:val="26"/>
        </w:rPr>
        <w:t xml:space="preserve"> uragano.</w:t>
      </w:r>
      <w:r w:rsidR="007E409E" w:rsidRPr="006E55BA">
        <w:rPr>
          <w:rFonts w:eastAsia="Times New Roman" w:cstheme="minorHAnsi"/>
          <w:sz w:val="26"/>
          <w:szCs w:val="26"/>
        </w:rPr>
        <w:t xml:space="preserve">  </w:t>
      </w:r>
    </w:p>
    <w:p w14:paraId="331BAB88" w14:textId="3AFB00A3" w:rsidR="00D61509" w:rsidRPr="006E55BA" w:rsidRDefault="007E409E">
      <w:pPr>
        <w:rPr>
          <w:rFonts w:cstheme="minorHAnsi"/>
          <w:sz w:val="26"/>
          <w:szCs w:val="26"/>
        </w:rPr>
      </w:pPr>
      <w:r w:rsidRPr="006E55BA">
        <w:rPr>
          <w:rFonts w:eastAsia="Times New Roman" w:cstheme="minorHAnsi"/>
          <w:sz w:val="26"/>
          <w:szCs w:val="26"/>
        </w:rPr>
        <w:t>Aspettando di poter giocare</w:t>
      </w:r>
      <w:r w:rsidR="00F22D28" w:rsidRPr="006E55BA">
        <w:rPr>
          <w:rFonts w:eastAsia="Times New Roman" w:cstheme="minorHAnsi"/>
          <w:sz w:val="26"/>
          <w:szCs w:val="26"/>
        </w:rPr>
        <w:t xml:space="preserve">, a disposizione del pubblico </w:t>
      </w:r>
      <w:r w:rsidRPr="006E55BA">
        <w:rPr>
          <w:rFonts w:eastAsia="Times New Roman" w:cstheme="minorHAnsi"/>
          <w:sz w:val="26"/>
          <w:szCs w:val="26"/>
        </w:rPr>
        <w:t xml:space="preserve">ci saranno </w:t>
      </w:r>
      <w:r w:rsidRPr="00B85A33">
        <w:rPr>
          <w:rFonts w:eastAsia="Times New Roman" w:cstheme="minorHAnsi"/>
          <w:sz w:val="26"/>
          <w:szCs w:val="26"/>
        </w:rPr>
        <w:t>video e poster</w:t>
      </w:r>
      <w:r w:rsidRPr="006E55BA">
        <w:rPr>
          <w:rFonts w:eastAsia="Times New Roman" w:cstheme="minorHAnsi"/>
          <w:sz w:val="26"/>
          <w:szCs w:val="26"/>
        </w:rPr>
        <w:t xml:space="preserve"> all’esterno </w:t>
      </w:r>
      <w:r w:rsidR="006D55ED" w:rsidRPr="006E55BA">
        <w:rPr>
          <w:rFonts w:eastAsia="Times New Roman" w:cstheme="minorHAnsi"/>
          <w:sz w:val="26"/>
          <w:szCs w:val="26"/>
        </w:rPr>
        <w:t>dell’Escape</w:t>
      </w:r>
      <w:r w:rsidRPr="006E55BA">
        <w:rPr>
          <w:rFonts w:eastAsia="Times New Roman" w:cstheme="minorHAnsi"/>
          <w:sz w:val="26"/>
          <w:szCs w:val="26"/>
        </w:rPr>
        <w:t xml:space="preserve"> room per far entrare </w:t>
      </w:r>
      <w:r w:rsidR="006D55ED" w:rsidRPr="006E55BA">
        <w:rPr>
          <w:rFonts w:eastAsia="Times New Roman" w:cstheme="minorHAnsi"/>
          <w:sz w:val="26"/>
          <w:szCs w:val="26"/>
        </w:rPr>
        <w:t xml:space="preserve">i giocatori </w:t>
      </w:r>
      <w:r w:rsidRPr="006E55BA">
        <w:rPr>
          <w:rFonts w:eastAsia="Times New Roman" w:cstheme="minorHAnsi"/>
          <w:sz w:val="26"/>
          <w:szCs w:val="26"/>
        </w:rPr>
        <w:t xml:space="preserve">direttamente nel cuore della tematica e </w:t>
      </w:r>
      <w:r w:rsidR="00F22D28" w:rsidRPr="006E55BA">
        <w:rPr>
          <w:rFonts w:eastAsia="Times New Roman" w:cstheme="minorHAnsi"/>
          <w:sz w:val="26"/>
          <w:szCs w:val="26"/>
        </w:rPr>
        <w:t>avere</w:t>
      </w:r>
      <w:r w:rsidRPr="006E55BA">
        <w:rPr>
          <w:rFonts w:eastAsia="Times New Roman" w:cstheme="minorHAnsi"/>
          <w:sz w:val="26"/>
          <w:szCs w:val="26"/>
        </w:rPr>
        <w:t xml:space="preserve"> informazioni</w:t>
      </w:r>
      <w:r w:rsidR="00F22D28" w:rsidRPr="006E55BA">
        <w:rPr>
          <w:rFonts w:eastAsia="Times New Roman" w:cstheme="minorHAnsi"/>
          <w:sz w:val="26"/>
          <w:szCs w:val="26"/>
        </w:rPr>
        <w:t xml:space="preserve"> utili per </w:t>
      </w:r>
      <w:r w:rsidR="006D55ED" w:rsidRPr="006E55BA">
        <w:rPr>
          <w:rFonts w:eastAsia="Times New Roman" w:cstheme="minorHAnsi"/>
          <w:sz w:val="26"/>
          <w:szCs w:val="26"/>
        </w:rPr>
        <w:t>lo svolgimento del gioco</w:t>
      </w:r>
      <w:r w:rsidRPr="006E55BA">
        <w:rPr>
          <w:rFonts w:eastAsia="Times New Roman" w:cstheme="minorHAnsi"/>
          <w:sz w:val="26"/>
          <w:szCs w:val="26"/>
        </w:rPr>
        <w:t xml:space="preserve">. </w:t>
      </w:r>
    </w:p>
    <w:p w14:paraId="47905932" w14:textId="4396B0D4" w:rsidR="00D61509" w:rsidRDefault="00D61509" w:rsidP="00D61509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</w:rPr>
      </w:pPr>
      <w:r w:rsidRPr="006E55BA">
        <w:rPr>
          <w:rFonts w:eastAsia="Times New Roman" w:cstheme="minorHAnsi"/>
          <w:sz w:val="26"/>
          <w:szCs w:val="26"/>
        </w:rPr>
        <w:t xml:space="preserve">La durata prevista per un singolo evento è di 20 minuti e l'evento </w:t>
      </w:r>
      <w:r w:rsidR="006D55ED" w:rsidRPr="006E55BA">
        <w:rPr>
          <w:rFonts w:eastAsia="Times New Roman" w:cstheme="minorHAnsi"/>
          <w:sz w:val="26"/>
          <w:szCs w:val="26"/>
        </w:rPr>
        <w:t>sarà</w:t>
      </w:r>
      <w:r w:rsidR="007E409E" w:rsidRPr="006E55BA">
        <w:rPr>
          <w:rFonts w:eastAsia="Times New Roman" w:cstheme="minorHAnsi"/>
          <w:sz w:val="26"/>
          <w:szCs w:val="26"/>
        </w:rPr>
        <w:t xml:space="preserve"> </w:t>
      </w:r>
      <w:r w:rsidRPr="006E55BA">
        <w:rPr>
          <w:rFonts w:eastAsia="Times New Roman" w:cstheme="minorHAnsi"/>
          <w:sz w:val="26"/>
          <w:szCs w:val="26"/>
        </w:rPr>
        <w:t xml:space="preserve">ripetuto </w:t>
      </w:r>
      <w:r w:rsidR="00F22D28" w:rsidRPr="006E55BA">
        <w:rPr>
          <w:rFonts w:eastAsia="Times New Roman" w:cstheme="minorHAnsi"/>
          <w:sz w:val="26"/>
          <w:szCs w:val="26"/>
        </w:rPr>
        <w:t xml:space="preserve">ogni 30 minuti </w:t>
      </w:r>
      <w:r w:rsidRPr="006E55BA">
        <w:rPr>
          <w:rFonts w:eastAsia="Times New Roman" w:cstheme="minorHAnsi"/>
          <w:sz w:val="26"/>
          <w:szCs w:val="26"/>
        </w:rPr>
        <w:t>nell’arco della giornata</w:t>
      </w:r>
      <w:r w:rsidR="007E409E" w:rsidRPr="006E55BA">
        <w:rPr>
          <w:rFonts w:eastAsia="Times New Roman" w:cstheme="minorHAnsi"/>
          <w:sz w:val="26"/>
          <w:szCs w:val="26"/>
        </w:rPr>
        <w:t xml:space="preserve"> per gruppi di 5 giocatori</w:t>
      </w:r>
      <w:r w:rsidRPr="006E55BA">
        <w:rPr>
          <w:rFonts w:eastAsia="Times New Roman" w:cstheme="minorHAnsi"/>
          <w:sz w:val="26"/>
          <w:szCs w:val="26"/>
        </w:rPr>
        <w:t>.</w:t>
      </w:r>
    </w:p>
    <w:p w14:paraId="2B0B83DE" w14:textId="77777777" w:rsidR="003A49DB" w:rsidRDefault="003A49DB" w:rsidP="00D61509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</w:rPr>
      </w:pPr>
    </w:p>
    <w:p w14:paraId="6845803B" w14:textId="15390DA1" w:rsidR="00314E75" w:rsidRPr="00314E75" w:rsidRDefault="00314E75" w:rsidP="00314E75">
      <w:pPr>
        <w:rPr>
          <w:sz w:val="26"/>
          <w:szCs w:val="26"/>
        </w:rPr>
      </w:pPr>
      <w:r w:rsidRPr="00314E75">
        <w:rPr>
          <w:sz w:val="26"/>
          <w:szCs w:val="26"/>
        </w:rPr>
        <w:t xml:space="preserve">La </w:t>
      </w:r>
      <w:r w:rsidRPr="00314E75">
        <w:rPr>
          <w:b/>
          <w:bCs/>
          <w:sz w:val="26"/>
          <w:szCs w:val="26"/>
        </w:rPr>
        <w:t>Fondazione Rome Technopole</w:t>
      </w:r>
      <w:r w:rsidRPr="00314E75">
        <w:rPr>
          <w:sz w:val="26"/>
          <w:szCs w:val="26"/>
        </w:rPr>
        <w:t xml:space="preserve"> </w:t>
      </w:r>
      <w:r w:rsidR="0000472C">
        <w:rPr>
          <w:sz w:val="26"/>
          <w:szCs w:val="26"/>
        </w:rPr>
        <w:t>rappresenta</w:t>
      </w:r>
      <w:r w:rsidRPr="00314E75">
        <w:rPr>
          <w:sz w:val="26"/>
          <w:szCs w:val="26"/>
        </w:rPr>
        <w:t xml:space="preserve"> l'Ecosistema di Innovazione della Regione Lazio</w:t>
      </w:r>
      <w:r w:rsidR="0000472C">
        <w:rPr>
          <w:sz w:val="26"/>
          <w:szCs w:val="26"/>
        </w:rPr>
        <w:t xml:space="preserve">, aggregando tutte le </w:t>
      </w:r>
      <w:r w:rsidRPr="00314E75">
        <w:rPr>
          <w:sz w:val="26"/>
          <w:szCs w:val="26"/>
        </w:rPr>
        <w:t xml:space="preserve">università pubbliche e private, </w:t>
      </w:r>
      <w:r w:rsidR="0000472C">
        <w:rPr>
          <w:sz w:val="26"/>
          <w:szCs w:val="26"/>
        </w:rPr>
        <w:t xml:space="preserve">i </w:t>
      </w:r>
      <w:r w:rsidRPr="00314E75">
        <w:rPr>
          <w:sz w:val="26"/>
          <w:szCs w:val="26"/>
        </w:rPr>
        <w:t>centri di ricerca nazionali, la Regione Lazio</w:t>
      </w:r>
      <w:r w:rsidR="0000472C">
        <w:rPr>
          <w:sz w:val="26"/>
          <w:szCs w:val="26"/>
        </w:rPr>
        <w:t xml:space="preserve">, </w:t>
      </w:r>
      <w:r w:rsidRPr="00314E75">
        <w:rPr>
          <w:sz w:val="26"/>
          <w:szCs w:val="26"/>
        </w:rPr>
        <w:t>il Comune di Roma, le Camere di Commercio, Unindustria e numerose imprese innovative.</w:t>
      </w:r>
    </w:p>
    <w:p w14:paraId="4D554F9E" w14:textId="77777777" w:rsidR="00314E75" w:rsidRPr="00314E75" w:rsidRDefault="00314E75" w:rsidP="00314E75">
      <w:pPr>
        <w:rPr>
          <w:sz w:val="26"/>
          <w:szCs w:val="26"/>
        </w:rPr>
      </w:pPr>
      <w:r w:rsidRPr="00314E75">
        <w:rPr>
          <w:sz w:val="26"/>
          <w:szCs w:val="26"/>
        </w:rPr>
        <w:lastRenderedPageBreak/>
        <w:t xml:space="preserve">Il progetto Rome Technopole è stato ideato per dare un impulso decisivo ai processi di innovazione della regione, con un focus su sviluppo sostenibile, </w:t>
      </w:r>
      <w:proofErr w:type="spellStart"/>
      <w:r w:rsidRPr="00314E75">
        <w:rPr>
          <w:i/>
          <w:iCs/>
          <w:sz w:val="26"/>
          <w:szCs w:val="26"/>
        </w:rPr>
        <w:t>smart</w:t>
      </w:r>
      <w:proofErr w:type="spellEnd"/>
      <w:r w:rsidRPr="00314E75">
        <w:rPr>
          <w:i/>
          <w:iCs/>
          <w:sz w:val="26"/>
          <w:szCs w:val="26"/>
        </w:rPr>
        <w:t xml:space="preserve"> </w:t>
      </w:r>
      <w:proofErr w:type="spellStart"/>
      <w:r w:rsidRPr="00314E75">
        <w:rPr>
          <w:i/>
          <w:iCs/>
          <w:sz w:val="26"/>
          <w:szCs w:val="26"/>
        </w:rPr>
        <w:t>specialization</w:t>
      </w:r>
      <w:proofErr w:type="spellEnd"/>
      <w:r w:rsidRPr="00314E75">
        <w:rPr>
          <w:sz w:val="26"/>
          <w:szCs w:val="26"/>
        </w:rPr>
        <w:t xml:space="preserve"> e rilancio del settore industriale. L'obiettivo è creare un ambiente fertile per l'innovazione, capace di rafforzare la competitività regionale e promuovere una crescita sostenibile.</w:t>
      </w:r>
    </w:p>
    <w:p w14:paraId="5CDC47B9" w14:textId="77777777" w:rsidR="00314E75" w:rsidRPr="00314E75" w:rsidRDefault="00314E75" w:rsidP="00314E75">
      <w:pPr>
        <w:rPr>
          <w:sz w:val="26"/>
          <w:szCs w:val="26"/>
        </w:rPr>
      </w:pPr>
      <w:r w:rsidRPr="00314E75">
        <w:rPr>
          <w:sz w:val="26"/>
          <w:szCs w:val="26"/>
        </w:rPr>
        <w:t>La Fondazione è impegnata a rendere tangibile il cambiamento che sostiene ogni giorno. Per questo, ha deciso di supportare l’esperimento condotto dal CNR, riconoscendone il valore educativo e divulgativo, che unisce in modo originale intrattenimento e educazione scientifica.</w:t>
      </w:r>
    </w:p>
    <w:p w14:paraId="09B8708F" w14:textId="77777777" w:rsidR="00314E75" w:rsidRPr="00314E75" w:rsidRDefault="00314E75" w:rsidP="00314E75">
      <w:pPr>
        <w:rPr>
          <w:sz w:val="26"/>
          <w:szCs w:val="26"/>
        </w:rPr>
      </w:pPr>
      <w:r w:rsidRPr="00314E75">
        <w:rPr>
          <w:sz w:val="26"/>
          <w:szCs w:val="26"/>
        </w:rPr>
        <w:t>Questa sinergia tra scienza, tecnologia e divulgazione riflette la missione centrale della Fondazione Rome Technopole: creare un ecosistema di innovazione che favorisca progetti ad alto impatto scientifico e sociale.</w:t>
      </w:r>
    </w:p>
    <w:p w14:paraId="7821E448" w14:textId="77777777" w:rsidR="00314E75" w:rsidRPr="003A49DB" w:rsidRDefault="00314E75" w:rsidP="003A49DB">
      <w:pPr>
        <w:rPr>
          <w:sz w:val="26"/>
          <w:szCs w:val="26"/>
        </w:rPr>
      </w:pPr>
    </w:p>
    <w:sectPr w:rsidR="00314E75" w:rsidRPr="003A49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09"/>
    <w:rsid w:val="0000472C"/>
    <w:rsid w:val="001411E7"/>
    <w:rsid w:val="00314E75"/>
    <w:rsid w:val="0036105B"/>
    <w:rsid w:val="003A49DB"/>
    <w:rsid w:val="00484BCA"/>
    <w:rsid w:val="00532736"/>
    <w:rsid w:val="00663DF0"/>
    <w:rsid w:val="006D55ED"/>
    <w:rsid w:val="006E55BA"/>
    <w:rsid w:val="00760349"/>
    <w:rsid w:val="00767B0C"/>
    <w:rsid w:val="007E409E"/>
    <w:rsid w:val="00811286"/>
    <w:rsid w:val="0081743E"/>
    <w:rsid w:val="00836DCF"/>
    <w:rsid w:val="009A0AEA"/>
    <w:rsid w:val="009D6556"/>
    <w:rsid w:val="00AB5FF2"/>
    <w:rsid w:val="00AF1AA4"/>
    <w:rsid w:val="00B85A33"/>
    <w:rsid w:val="00C171EE"/>
    <w:rsid w:val="00C21F09"/>
    <w:rsid w:val="00C44E8C"/>
    <w:rsid w:val="00C51804"/>
    <w:rsid w:val="00C624F6"/>
    <w:rsid w:val="00C64B41"/>
    <w:rsid w:val="00D61509"/>
    <w:rsid w:val="00DF7571"/>
    <w:rsid w:val="00EC4EF6"/>
    <w:rsid w:val="00F22D28"/>
    <w:rsid w:val="00F74355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8DF8"/>
  <w15:chartTrackingRefBased/>
  <w15:docId w15:val="{AF819758-D280-467C-B59F-937664FC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6936-A10A-4EE5-9C28-DAD6BE1F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 Laudiero Luisa</dc:creator>
  <cp:keywords/>
  <dc:description/>
  <cp:lastModifiedBy>Luca</cp:lastModifiedBy>
  <cp:revision>2</cp:revision>
  <dcterms:created xsi:type="dcterms:W3CDTF">2024-10-22T15:51:00Z</dcterms:created>
  <dcterms:modified xsi:type="dcterms:W3CDTF">2024-10-22T15:51:00Z</dcterms:modified>
</cp:coreProperties>
</file>